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08A" w:rsidRDefault="00601165">
      <w:pPr>
        <w:jc w:val="right"/>
      </w:pPr>
      <w:r>
        <w:t>Kornelia Stock</w:t>
      </w:r>
    </w:p>
    <w:p w:rsidR="0030208A" w:rsidRDefault="00601165">
      <w:pPr>
        <w:jc w:val="right"/>
      </w:pPr>
      <w:r>
        <w:t>Rampenstr. 10</w:t>
      </w:r>
    </w:p>
    <w:p w:rsidR="0030208A" w:rsidRDefault="00601165">
      <w:pPr>
        <w:jc w:val="right"/>
      </w:pPr>
      <w:r>
        <w:t>30449 Hannover</w:t>
      </w:r>
    </w:p>
    <w:p w:rsidR="0030208A" w:rsidRDefault="00601165">
      <w:pPr>
        <w:jc w:val="right"/>
      </w:pPr>
      <w:r>
        <w:t>Tel.: 0511 458 25 14</w:t>
      </w:r>
    </w:p>
    <w:p w:rsidR="0030208A" w:rsidRDefault="0030208A">
      <w:pPr>
        <w:jc w:val="right"/>
      </w:pPr>
    </w:p>
    <w:p w:rsidR="0030208A" w:rsidRDefault="00601165">
      <w:r>
        <w:t>Saatgutliste:</w:t>
      </w:r>
    </w:p>
    <w:p w:rsidR="0030208A" w:rsidRDefault="00601165">
      <w:r>
        <w:t>Tomaten: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Ampeltomate, rot</w:t>
      </w:r>
      <w:r>
        <w:rPr>
          <w:rFonts w:ascii="Arial" w:eastAsia="Arial" w:hAnsi="Arial" w:cs="Arial"/>
          <w:color w:val="000000"/>
          <w:sz w:val="20"/>
          <w:szCs w:val="20"/>
        </w:rPr>
        <w:t>, Pflanze mit hängenden Zweigen und rote, runden Früchten mit kleiner Spitze, früh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Auriga,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Stabtomate, orangefarbenen aromatischen Früchte, die unten spitz zulaufen; harte Schale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läßt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sich bei Vollreife gut abziehen, mittelfrüh, kaum anfällig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Balkonstar, </w:t>
      </w:r>
      <w:r>
        <w:rPr>
          <w:rFonts w:ascii="Arial" w:eastAsia="Arial" w:hAnsi="Arial" w:cs="Arial"/>
          <w:color w:val="000000"/>
          <w:sz w:val="20"/>
          <w:szCs w:val="20"/>
        </w:rPr>
        <w:t>kleine bis mittelgroße Salattomate; 30-60 cm hohe Buschtomate, gedrungener Wuchs, kartoffelblätterig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Beauté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blanche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(F)</w:t>
      </w:r>
      <w:r>
        <w:rPr>
          <w:rFonts w:ascii="Arial" w:eastAsia="Arial" w:hAnsi="Arial" w:cs="Arial"/>
          <w:color w:val="000000"/>
          <w:sz w:val="20"/>
          <w:szCs w:val="20"/>
        </w:rPr>
        <w:t>, mittelgroße, weiße Fleischtomaten, Stabtomate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Bijskij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Zeltyi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(GUS)</w:t>
      </w:r>
      <w:r>
        <w:rPr>
          <w:rFonts w:ascii="Arial" w:eastAsia="Arial" w:hAnsi="Arial" w:cs="Arial"/>
          <w:color w:val="000000"/>
          <w:sz w:val="20"/>
          <w:szCs w:val="20"/>
        </w:rPr>
        <w:t>, Stab/Fleischtomate, große zart-weiche gelbe Früchte von aromatischem Geschmack. Anfangs Salat- später Suppentomate, mittel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Celsior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, </w:t>
      </w:r>
      <w:r>
        <w:rPr>
          <w:rFonts w:ascii="Arial" w:eastAsia="Arial" w:hAnsi="Arial" w:cs="Arial"/>
          <w:color w:val="000000"/>
          <w:sz w:val="20"/>
          <w:szCs w:val="20"/>
        </w:rPr>
        <w:t>Stabtomate,</w:t>
      </w:r>
      <w:r w:rsidR="003431A1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>Früchte 4 cm lang, oval und rot, tolerant gegen Krautfäule;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Cerveny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Fik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(CSFR)</w:t>
      </w:r>
      <w:r>
        <w:rPr>
          <w:rFonts w:ascii="Arial" w:eastAsia="Arial" w:hAnsi="Arial" w:cs="Arial"/>
          <w:color w:val="000000"/>
          <w:sz w:val="20"/>
          <w:szCs w:val="20"/>
        </w:rPr>
        <w:t>, Stabtomate, massenhaft kleine, rote, birnenförmige, gutschmeckende Früchte. Mittelfrüh.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Delikat,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Dicke Tomaten mit feinem, zartem und saftigem Fleisch, frühreifend, ertragreich und wenig krankheitsanfällig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Dr. Carolyn,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Cocktailtomate mit kleinen, wohlschmeckenden, gelben  Früchten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Gelbe, kleine,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Stabtomate; kleine, runde, robuste Tomate; gewaltige Fruchtstände mit riesigem Ertrag (bis zu 100 Tomaten pro Blütenstand) ausdünnen empfehlenswert; hoher Widerstand gegen Fäule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Gelbe Königin,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Stabtomate. Gelbe, runde Früchte von gutem Geschmack.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Green Grape,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Buschtomate, kleine, runde bei Reife grüngelbe Früchte, zarte Schale, fruchtiger Geschmack, früh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Green Zebra</w:t>
      </w:r>
      <w:r>
        <w:rPr>
          <w:rFonts w:ascii="Arial" w:eastAsia="Arial" w:hAnsi="Arial" w:cs="Arial"/>
          <w:color w:val="000000"/>
          <w:sz w:val="20"/>
          <w:szCs w:val="20"/>
        </w:rPr>
        <w:t>, Stab-/ Fleischtomate, Früchte grün-gelb gestreift, guter fruchtiger Geschmack, spätreifend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Gruntowy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(PL)</w:t>
      </w:r>
      <w:r>
        <w:rPr>
          <w:rFonts w:ascii="Arial" w:eastAsia="Arial" w:hAnsi="Arial" w:cs="Arial"/>
          <w:color w:val="000000"/>
          <w:sz w:val="20"/>
          <w:szCs w:val="20"/>
        </w:rPr>
        <w:t>, Stabtomate, unterschiedlich große bis sehr große, plattrunde rote Früchte (Fleischtomate). ziemlich früh.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Guernsey Island</w:t>
      </w:r>
      <w:r>
        <w:rPr>
          <w:rFonts w:ascii="Arial" w:eastAsia="Arial" w:hAnsi="Arial" w:cs="Arial"/>
          <w:color w:val="000000"/>
          <w:sz w:val="20"/>
          <w:szCs w:val="20"/>
        </w:rPr>
        <w:t>, mittelgroße Tomate, Früchte rot-gelb gestreift; etwas säuerlich, alte Porto von der Insel Guernsey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Kartoffelblätterige Hohe</w:t>
      </w:r>
      <w:r>
        <w:rPr>
          <w:rFonts w:ascii="Arial" w:eastAsia="Arial" w:hAnsi="Arial" w:cs="Arial"/>
          <w:color w:val="000000"/>
          <w:sz w:val="20"/>
          <w:szCs w:val="20"/>
        </w:rPr>
        <w:t>, kleine ( 4cm),3-5 runde, rote Früchte in Rispen; kartoffelblätterige, frühe Stabtomate; schlanke hohe Pflanze, reife Früchte Anfang August</w:t>
      </w:r>
    </w:p>
    <w:p w:rsidR="0030208A" w:rsidRDefault="003431A1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Königin von St.</w:t>
      </w:r>
      <w:r w:rsidR="00601165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Marthe</w:t>
      </w:r>
      <w:r w:rsidR="00601165">
        <w:rPr>
          <w:rFonts w:ascii="Arial" w:eastAsia="Arial" w:hAnsi="Arial" w:cs="Arial"/>
          <w:color w:val="000000"/>
          <w:sz w:val="20"/>
          <w:szCs w:val="20"/>
        </w:rPr>
        <w:t>, Stab-/Fleischtomate, rote Früchte, zartes, saftiges und festes Fleisch.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Lukullus,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alte Garten-Sorte; mittelgroße, rote, runde Früchte; Stabtomate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Olirose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kleine ovale himbeerfarbene Früchte; saftig köstlich leicht süßlich, gut verträglich 2m hoch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Orange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Bourgoin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viele kleine (3-4cm), runde, wohlschmeckende, orangene Früchte; Stabtomate; robust, trägt lange und gut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Orange Flaschentomate aus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Pernau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estische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Sorte vom Markt in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Pernau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recht große flaschenförmige, schnittfes</w:t>
      </w:r>
      <w:r w:rsidR="003431A1">
        <w:rPr>
          <w:rFonts w:ascii="Arial" w:eastAsia="Arial" w:hAnsi="Arial" w:cs="Arial"/>
          <w:color w:val="000000"/>
          <w:sz w:val="20"/>
          <w:szCs w:val="20"/>
        </w:rPr>
        <w:t>te Früchte, guter Geschmack, wi</w:t>
      </w:r>
      <w:r>
        <w:rPr>
          <w:rFonts w:ascii="Arial" w:eastAsia="Arial" w:hAnsi="Arial" w:cs="Arial"/>
          <w:color w:val="000000"/>
          <w:sz w:val="20"/>
          <w:szCs w:val="20"/>
        </w:rPr>
        <w:t>derstandsfähig gegen Fäule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Peche Blanche</w:t>
      </w:r>
      <w:r>
        <w:rPr>
          <w:rFonts w:ascii="Arial" w:eastAsia="Arial" w:hAnsi="Arial" w:cs="Arial"/>
          <w:color w:val="000000"/>
          <w:sz w:val="20"/>
          <w:szCs w:val="20"/>
        </w:rPr>
        <w:t>, relativ kleine (20-35g) sehr wohlschmeckende, süße, runde, cremeweiß</w:t>
      </w:r>
      <w:r w:rsidR="003431A1">
        <w:rPr>
          <w:rFonts w:ascii="Arial" w:eastAsia="Arial" w:hAnsi="Arial" w:cs="Arial"/>
          <w:color w:val="000000"/>
          <w:sz w:val="20"/>
          <w:szCs w:val="20"/>
        </w:rPr>
        <w:t>e Früchte; spät, mittlerer Ertr</w:t>
      </w:r>
      <w:r>
        <w:rPr>
          <w:rFonts w:ascii="Arial" w:eastAsia="Arial" w:hAnsi="Arial" w:cs="Arial"/>
          <w:color w:val="000000"/>
          <w:sz w:val="20"/>
          <w:szCs w:val="20"/>
        </w:rPr>
        <w:t>ag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Pomodore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Principe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Borghese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(I)</w:t>
      </w:r>
      <w:r>
        <w:rPr>
          <w:rFonts w:ascii="Arial" w:eastAsia="Arial" w:hAnsi="Arial" w:cs="Arial"/>
          <w:color w:val="000000"/>
          <w:sz w:val="20"/>
          <w:szCs w:val="20"/>
        </w:rPr>
        <w:t>, zahlreiche kleine, ovale Früchte; sehr früh, üppige Pflanze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Pomodore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San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Marzano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(I)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nano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Stab- +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Ketchuptomate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. Rotviolette, ovale Früchte; üppiger Fruchtansatz, viele Früchte an verzweigter Dolde., spät ?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Pomodore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vulcano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rampicabte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(I)</w:t>
      </w:r>
      <w:r>
        <w:rPr>
          <w:rFonts w:ascii="Arial" w:eastAsia="Arial" w:hAnsi="Arial" w:cs="Arial"/>
          <w:color w:val="000000"/>
          <w:sz w:val="20"/>
          <w:szCs w:val="20"/>
        </w:rPr>
        <w:t>, Fleischtomate. Guter Geschmack.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Russische Gelbe,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Stabtomate, gelbe, leicht plattrunde Früchte, 4,5 x 5 cm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Safari,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Cocktailtomate, grün-braun gestreift, innen grün, glatte Schale, guter Geschmack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Schnellfruchtende aus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Wirowsk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(GUS)</w:t>
      </w:r>
      <w:r>
        <w:rPr>
          <w:rFonts w:ascii="Arial" w:eastAsia="Arial" w:hAnsi="Arial" w:cs="Arial"/>
          <w:color w:val="000000"/>
          <w:sz w:val="20"/>
          <w:szCs w:val="20"/>
        </w:rPr>
        <w:t>, Rote dicke Fleischtomaten; kräftige gesunde Pflanze, früh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Schöhnhagener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Frühe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Freilandtomate, sehr früher Ertrag, zitronengelbe, köstliche Früchte, kartoffelblätterig, Kreuzung aus Martina +Golden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Current</w:t>
      </w:r>
      <w:proofErr w:type="spellEnd"/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Schwarze russ. Tomate</w:t>
      </w:r>
      <w:r>
        <w:rPr>
          <w:rFonts w:ascii="Arial" w:eastAsia="Arial" w:hAnsi="Arial" w:cs="Arial"/>
          <w:color w:val="000000"/>
          <w:sz w:val="20"/>
          <w:szCs w:val="20"/>
        </w:rPr>
        <w:t>, unterschiedlich große, Früchte; die zarte Haut nimmt mit zunehmender Reife einen Schokoladenton an. (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Seed-Savers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; USA)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Sibisrskij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Skorospelyj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(GUS</w:t>
      </w:r>
      <w:r>
        <w:rPr>
          <w:rFonts w:ascii="Arial" w:eastAsia="Arial" w:hAnsi="Arial" w:cs="Arial"/>
          <w:color w:val="000000"/>
          <w:sz w:val="20"/>
          <w:szCs w:val="20"/>
        </w:rPr>
        <w:t>), Buschtomate. Mittelgroße, rote Früchte. Früh.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Silver Fire Tree</w:t>
      </w:r>
      <w:r>
        <w:rPr>
          <w:rFonts w:ascii="Arial" w:eastAsia="Arial" w:hAnsi="Arial" w:cs="Arial"/>
          <w:color w:val="000000"/>
          <w:sz w:val="20"/>
          <w:szCs w:val="20"/>
        </w:rPr>
        <w:t>, kleine Buschtomate (40-50 cm hoch); karottenähnliches Laub; Fleischtomate, geschützter Freilandanbau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Small </w:t>
      </w:r>
      <w:proofErr w:type="gram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egg</w:t>
      </w:r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 Robuste, gesunde Ampeltomate, rote, eiförmige kleine Früchte mit süßem Geschmack. Nicht entgeizen, Reife ab Juli, lang anhaltender hoher Ertrag.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spanische Cocktailtomate</w:t>
      </w:r>
      <w:r>
        <w:rPr>
          <w:rFonts w:ascii="Arial" w:eastAsia="Arial" w:hAnsi="Arial" w:cs="Arial"/>
          <w:color w:val="000000"/>
          <w:sz w:val="20"/>
          <w:szCs w:val="20"/>
        </w:rPr>
        <w:t>, Robuste, gesunde Cocktailtomate, rote, runde, kleine Früchte (2-2,5 cm) mit süßem Geschmack. Nicht entgeizen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Südafrikanische Tomate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Cocktailtomate</w:t>
      </w:r>
      <w:proofErr w:type="gramStart"/>
      <w:r>
        <w:rPr>
          <w:rFonts w:ascii="Arial" w:eastAsia="Arial" w:hAnsi="Arial" w:cs="Arial"/>
          <w:color w:val="000000"/>
          <w:sz w:val="20"/>
          <w:szCs w:val="20"/>
        </w:rPr>
        <w:t>;rote</w:t>
      </w:r>
      <w:proofErr w:type="spellEnd"/>
      <w:proofErr w:type="gramEnd"/>
      <w:r>
        <w:rPr>
          <w:rFonts w:ascii="Arial" w:eastAsia="Arial" w:hAnsi="Arial" w:cs="Arial"/>
          <w:color w:val="000000"/>
          <w:sz w:val="20"/>
          <w:szCs w:val="20"/>
        </w:rPr>
        <w:t>, runde Früchte, süß, sehr robuste, wüchsige Pflanze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lastRenderedPageBreak/>
        <w:t>Taiwan</w:t>
      </w:r>
      <w:r>
        <w:rPr>
          <w:rFonts w:ascii="Arial" w:eastAsia="Arial" w:hAnsi="Arial" w:cs="Arial"/>
          <w:color w:val="000000"/>
          <w:sz w:val="20"/>
          <w:szCs w:val="20"/>
        </w:rPr>
        <w:t>, Stabtomate mit roten, länglichen sehr festen Früchten mit süßem Geschmack. Reife Anfang August, Riesenertrag, Trauben mit über 50 Früchten.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Tambovskij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Urozajnyi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340 (GUS)</w:t>
      </w:r>
      <w:r>
        <w:rPr>
          <w:rFonts w:ascii="Arial" w:eastAsia="Arial" w:hAnsi="Arial" w:cs="Arial"/>
          <w:color w:val="000000"/>
          <w:sz w:val="20"/>
          <w:szCs w:val="20"/>
        </w:rPr>
        <w:t>, Wüchsige Stab-Fleischtomate. Früchte sehr unterschiedlich geformt und groß. Für eine Fleischtomate eher klein, aber früheste Sorte dieses Typs. Geschmacklich gut.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Tigrella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(Tom.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tigrella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bicolore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)</w:t>
      </w:r>
      <w:r>
        <w:rPr>
          <w:rFonts w:ascii="Arial" w:eastAsia="Arial" w:hAnsi="Arial" w:cs="Arial"/>
          <w:color w:val="000000"/>
          <w:sz w:val="20"/>
          <w:szCs w:val="20"/>
        </w:rPr>
        <w:t>, Zweifarbige Tomate; mittelgroße Früchte, rot mit gelben Streifen. Sehr ertragreich und widerstandsfähig gegen Krankheiten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Vesenniy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Mieurinskij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kirschgroß, mir sehr langen Fruchtständen und fast nach Zucker schmeckenden roten Früchten; gut zum Trocknen und Einlegen in Öl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Vladiwostokskij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39 (GUS)</w:t>
      </w:r>
      <w:r>
        <w:rPr>
          <w:rFonts w:ascii="Arial" w:eastAsia="Arial" w:hAnsi="Arial" w:cs="Arial"/>
          <w:color w:val="000000"/>
          <w:sz w:val="20"/>
          <w:szCs w:val="20"/>
        </w:rPr>
        <w:t>, Wüchsige Stabtomate. Viele mittelgroße, tiefrote, wohlschmeckende, runde Früchte. Nicht so früh.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Wildtomate (ANDEN)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Wildform der Tomate. Geschmack unübertroffen. Rote runde, kleine Früchte; hoher Ertrag. Wuchshöhe 2m. Weil die kleinen Früchte die Pflanze nicht zu Boden drücken, gut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mehrtriebig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zu ziehen.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Zorza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kartofellblätterige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Fleisch/Stabtomate; flachrunde, mittelgroße, schwach gerippte Früchte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Zuckertomate</w:t>
      </w:r>
      <w:r>
        <w:rPr>
          <w:rFonts w:ascii="Arial" w:eastAsia="Arial" w:hAnsi="Arial" w:cs="Arial"/>
          <w:color w:val="000000"/>
          <w:sz w:val="20"/>
          <w:szCs w:val="20"/>
        </w:rPr>
        <w:t>, Stabtomate. Aromatische, süße, kleine, rote Früchte an langen Rispen.</w:t>
      </w: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Salate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Wintersalate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Altenburger Winter</w:t>
      </w:r>
      <w:r>
        <w:rPr>
          <w:rFonts w:ascii="Arial" w:eastAsia="Arial" w:hAnsi="Arial" w:cs="Arial"/>
          <w:color w:val="000000"/>
          <w:sz w:val="20"/>
          <w:szCs w:val="20"/>
        </w:rPr>
        <w:t>, grüner Kopfsalat, Deckblätter rot getuscht.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Wintersalat St. Marthe</w:t>
      </w:r>
      <w:r>
        <w:rPr>
          <w:rFonts w:ascii="Arial" w:eastAsia="Arial" w:hAnsi="Arial" w:cs="Arial"/>
          <w:color w:val="000000"/>
          <w:sz w:val="20"/>
          <w:szCs w:val="20"/>
        </w:rPr>
        <w:t>, Römersalat, grüne, feste Blätter,</w:t>
      </w: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601165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Treibsalat „Viktoria“, früher, gelb-grüner Kopf-, Buttersalat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Rotes Teufelsohr</w:t>
      </w:r>
      <w:r>
        <w:rPr>
          <w:rFonts w:ascii="Arial" w:eastAsia="Arial" w:hAnsi="Arial" w:cs="Arial"/>
          <w:color w:val="000000"/>
          <w:sz w:val="20"/>
          <w:szCs w:val="20"/>
        </w:rPr>
        <w:t>, Pflücksalat mit spitzen, rot-grünen Blättern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Kaisers Selbstschluss</w:t>
      </w:r>
      <w:r>
        <w:rPr>
          <w:rFonts w:ascii="Arial" w:eastAsia="Arial" w:hAnsi="Arial" w:cs="Arial"/>
          <w:color w:val="000000"/>
          <w:sz w:val="20"/>
          <w:szCs w:val="20"/>
        </w:rPr>
        <w:t>, grüner Römersalat, Schließt sich.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Römersalat </w:t>
      </w: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Forellenschluss, </w:t>
      </w:r>
      <w:r>
        <w:rPr>
          <w:rFonts w:ascii="Arial" w:eastAsia="Arial" w:hAnsi="Arial" w:cs="Arial"/>
          <w:color w:val="000000"/>
          <w:sz w:val="20"/>
          <w:szCs w:val="20"/>
        </w:rPr>
        <w:t>grüner Römersalat mit roten Tupfen</w:t>
      </w: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Blattkohl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Russischer Roter</w:t>
      </w:r>
      <w:r>
        <w:rPr>
          <w:rFonts w:ascii="Arial" w:eastAsia="Arial" w:hAnsi="Arial" w:cs="Arial"/>
          <w:color w:val="000000"/>
          <w:sz w:val="20"/>
          <w:szCs w:val="20"/>
        </w:rPr>
        <w:t>, Blattkohl, ähnlich Grünkohl, für Anbau im Frühjahr, Geschmack ähnlich</w:t>
      </w:r>
      <w:r w:rsidR="00247B98">
        <w:rPr>
          <w:rFonts w:ascii="Arial" w:eastAsia="Arial" w:hAnsi="Arial" w:cs="Arial"/>
          <w:color w:val="000000"/>
          <w:sz w:val="20"/>
          <w:szCs w:val="20"/>
        </w:rPr>
        <w:t xml:space="preserve"> wie </w:t>
      </w:r>
      <w:r>
        <w:rPr>
          <w:rFonts w:ascii="Arial" w:eastAsia="Arial" w:hAnsi="Arial" w:cs="Arial"/>
          <w:color w:val="000000"/>
          <w:sz w:val="20"/>
          <w:szCs w:val="20"/>
        </w:rPr>
        <w:t>Kohlrabi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Rote Palme</w:t>
      </w:r>
      <w:r>
        <w:rPr>
          <w:rFonts w:ascii="Arial" w:eastAsia="Arial" w:hAnsi="Arial" w:cs="Arial"/>
          <w:color w:val="000000"/>
          <w:sz w:val="20"/>
          <w:szCs w:val="20"/>
        </w:rPr>
        <w:t>, Roter, hoher Grünkohl.</w:t>
      </w: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Asiasalate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Agano,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rote, stark gefiederte Blätter,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Okaka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Purple leaf</w:t>
      </w:r>
      <w:r>
        <w:rPr>
          <w:rFonts w:ascii="Arial" w:eastAsia="Arial" w:hAnsi="Arial" w:cs="Arial"/>
          <w:color w:val="000000"/>
          <w:sz w:val="20"/>
          <w:szCs w:val="20"/>
        </w:rPr>
        <w:t>, große, bleite, rot-grüne Blätter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Grün im Schnee</w:t>
      </w:r>
      <w:r>
        <w:rPr>
          <w:rFonts w:ascii="Arial" w:eastAsia="Arial" w:hAnsi="Arial" w:cs="Arial"/>
          <w:color w:val="000000"/>
          <w:sz w:val="20"/>
          <w:szCs w:val="20"/>
        </w:rPr>
        <w:t>, längliche, grüne Blätter, gut frostfest.</w:t>
      </w: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Gurke o.ä.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Pappelchen,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Freilandgurke von der Krim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Inkagurke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Hörnchenkürbis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kleine Früchte, gesamte Pflanze ist essbar, schmeckt nach Gurke</w:t>
      </w: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Erbsen: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Blue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Pod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blauhülsige Zuckererbse</w:t>
      </w:r>
    </w:p>
    <w:p w:rsidR="003431A1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Universal,</w:t>
      </w:r>
      <w:r w:rsidR="003431A1">
        <w:rPr>
          <w:rFonts w:ascii="Arial" w:eastAsia="Arial" w:hAnsi="Arial" w:cs="Arial"/>
          <w:color w:val="000000"/>
          <w:sz w:val="20"/>
          <w:szCs w:val="20"/>
        </w:rPr>
        <w:t xml:space="preserve"> rosa-</w:t>
      </w:r>
      <w:r>
        <w:rPr>
          <w:rFonts w:ascii="Arial" w:eastAsia="Arial" w:hAnsi="Arial" w:cs="Arial"/>
          <w:color w:val="000000"/>
          <w:sz w:val="20"/>
          <w:szCs w:val="20"/>
        </w:rPr>
        <w:t>weiß blühende Zuckererbse</w:t>
      </w:r>
    </w:p>
    <w:p w:rsidR="0030208A" w:rsidRDefault="003431A1">
      <w:pPr>
        <w:rPr>
          <w:rFonts w:ascii="Arial" w:eastAsia="Arial" w:hAnsi="Arial" w:cs="Arial"/>
          <w:color w:val="000000"/>
          <w:sz w:val="20"/>
          <w:szCs w:val="20"/>
        </w:rPr>
      </w:pPr>
      <w:r w:rsidRPr="003431A1">
        <w:rPr>
          <w:rFonts w:ascii="Arial" w:eastAsia="Arial" w:hAnsi="Arial" w:cs="Arial"/>
          <w:b/>
          <w:color w:val="000000"/>
          <w:sz w:val="20"/>
          <w:szCs w:val="20"/>
        </w:rPr>
        <w:t>F</w:t>
      </w:r>
      <w:r w:rsidR="00601165">
        <w:rPr>
          <w:rFonts w:ascii="Arial" w:eastAsia="Arial" w:hAnsi="Arial" w:cs="Arial"/>
          <w:b/>
          <w:bCs/>
          <w:color w:val="000000"/>
          <w:sz w:val="20"/>
          <w:szCs w:val="20"/>
        </w:rPr>
        <w:t>rüher Heinrich,</w:t>
      </w:r>
      <w:r w:rsidR="00601165">
        <w:rPr>
          <w:rFonts w:ascii="Arial" w:eastAsia="Arial" w:hAnsi="Arial" w:cs="Arial"/>
          <w:color w:val="000000"/>
          <w:sz w:val="20"/>
          <w:szCs w:val="20"/>
        </w:rPr>
        <w:t xml:space="preserve"> weiß blühende, </w:t>
      </w:r>
      <w:proofErr w:type="spellStart"/>
      <w:r w:rsidR="00601165">
        <w:rPr>
          <w:rFonts w:ascii="Arial" w:eastAsia="Arial" w:hAnsi="Arial" w:cs="Arial"/>
          <w:color w:val="000000"/>
          <w:sz w:val="20"/>
          <w:szCs w:val="20"/>
        </w:rPr>
        <w:t>grünhülsige</w:t>
      </w:r>
      <w:proofErr w:type="spellEnd"/>
      <w:r w:rsidR="00601165">
        <w:rPr>
          <w:rFonts w:ascii="Arial" w:eastAsia="Arial" w:hAnsi="Arial" w:cs="Arial"/>
          <w:color w:val="000000"/>
          <w:sz w:val="20"/>
          <w:szCs w:val="20"/>
        </w:rPr>
        <w:t xml:space="preserve"> Zuckererbse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Wintererbsen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Türkische Wintererbse</w:t>
      </w:r>
      <w:r>
        <w:rPr>
          <w:rFonts w:ascii="Arial" w:eastAsia="Arial" w:hAnsi="Arial" w:cs="Arial"/>
          <w:color w:val="000000"/>
          <w:sz w:val="20"/>
          <w:szCs w:val="20"/>
        </w:rPr>
        <w:t>, Ackererbse, buntblühend, große, breite Schoten,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Münchener Weißblühende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, ertragreiche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Palerbse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>, mit grünen Hülsen</w:t>
      </w: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601165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Ackerbohne „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Deister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“</w:t>
      </w:r>
    </w:p>
    <w:p w:rsidR="0030208A" w:rsidRDefault="00247B98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S</w:t>
      </w:r>
      <w:r w:rsidR="00601165">
        <w:rPr>
          <w:rFonts w:ascii="Arial" w:eastAsia="Arial" w:hAnsi="Arial" w:cs="Arial"/>
          <w:color w:val="000000"/>
          <w:sz w:val="20"/>
          <w:szCs w:val="20"/>
        </w:rPr>
        <w:t>tangenbohnen: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Türkische </w:t>
      </w: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Orca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  <w:szCs w:val="20"/>
        </w:rPr>
        <w:t>grünhülsige</w:t>
      </w:r>
      <w:proofErr w:type="spellEnd"/>
      <w:r>
        <w:rPr>
          <w:rFonts w:ascii="Arial" w:eastAsia="Arial" w:hAnsi="Arial" w:cs="Arial"/>
          <w:color w:val="000000"/>
          <w:sz w:val="20"/>
          <w:szCs w:val="20"/>
        </w:rPr>
        <w:t xml:space="preserve"> Stangenbohne mit schwarz-weißen Kernen</w:t>
      </w:r>
      <w:r w:rsidR="003431A1">
        <w:rPr>
          <w:rFonts w:ascii="Arial" w:eastAsia="Arial" w:hAnsi="Arial" w:cs="Arial"/>
          <w:color w:val="000000"/>
          <w:sz w:val="20"/>
          <w:szCs w:val="20"/>
        </w:rPr>
        <w:t>, z.Zt. nicht verfügbar</w:t>
      </w:r>
    </w:p>
    <w:p w:rsidR="0030208A" w:rsidRPr="003431A1" w:rsidRDefault="00601165">
      <w:pPr>
        <w:rPr>
          <w:rFonts w:ascii="Arial" w:eastAsia="Arial" w:hAnsi="Arial" w:cs="Arial"/>
          <w:bCs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Gelbes Posthörnchen, </w:t>
      </w:r>
      <w:r w:rsidRPr="003431A1">
        <w:rPr>
          <w:rFonts w:ascii="Arial" w:eastAsia="Arial" w:hAnsi="Arial" w:cs="Arial"/>
          <w:bCs/>
          <w:color w:val="000000"/>
          <w:sz w:val="20"/>
          <w:szCs w:val="20"/>
        </w:rPr>
        <w:t>gebogene, gelbe Hülsen, fadenlos, spät</w:t>
      </w:r>
    </w:p>
    <w:p w:rsidR="003431A1" w:rsidRDefault="00601165" w:rsidP="003431A1">
      <w:pPr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Blauhilde</w:t>
      </w:r>
      <w:proofErr w:type="spellEnd"/>
      <w:r>
        <w:rPr>
          <w:rFonts w:ascii="Arial" w:eastAsia="Arial" w:hAnsi="Arial" w:cs="Arial"/>
          <w:b/>
          <w:bCs/>
          <w:color w:val="000000"/>
          <w:sz w:val="20"/>
          <w:szCs w:val="20"/>
        </w:rPr>
        <w:t>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blauhülsige Stangenbohne, fadenlos, nachtragend</w:t>
      </w:r>
      <w:r w:rsidR="003431A1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r w:rsidR="003431A1">
        <w:rPr>
          <w:rFonts w:ascii="Arial" w:eastAsia="Arial" w:hAnsi="Arial" w:cs="Arial"/>
          <w:color w:val="000000"/>
          <w:sz w:val="20"/>
          <w:szCs w:val="20"/>
        </w:rPr>
        <w:t>z.Zt. nicht verfügbar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Hildesheim,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grünhülsige Stangenbohne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Goldnektar</w:t>
      </w:r>
      <w:r>
        <w:rPr>
          <w:rFonts w:ascii="Arial" w:eastAsia="Arial" w:hAnsi="Arial" w:cs="Arial"/>
          <w:color w:val="000000"/>
          <w:sz w:val="20"/>
          <w:szCs w:val="20"/>
        </w:rPr>
        <w:t>, breite, gelbhülsige, späte Butterbohne</w:t>
      </w: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Kräuter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Leimkraut / Taubenkopf / Silene vulgaris</w:t>
      </w:r>
      <w:r>
        <w:rPr>
          <w:rFonts w:ascii="Arial" w:eastAsia="Arial" w:hAnsi="Arial" w:cs="Arial"/>
          <w:color w:val="000000"/>
          <w:sz w:val="20"/>
          <w:szCs w:val="20"/>
        </w:rPr>
        <w:t>, Staude, frühe Triebe schmecken nach Erbsen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it. Wildrauke</w:t>
      </w:r>
      <w:r>
        <w:rPr>
          <w:rFonts w:ascii="Arial" w:eastAsia="Arial" w:hAnsi="Arial" w:cs="Arial"/>
          <w:color w:val="000000"/>
          <w:sz w:val="20"/>
          <w:szCs w:val="20"/>
        </w:rPr>
        <w:t>, gezackte Blätter, gelbe Blüten, kommt über den Winter</w:t>
      </w:r>
    </w:p>
    <w:p w:rsidR="0030208A" w:rsidRDefault="00601165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Winterheckenzwiebeln</w:t>
      </w:r>
      <w:r>
        <w:rPr>
          <w:rFonts w:ascii="Arial" w:hAnsi="Arial"/>
          <w:sz w:val="20"/>
        </w:rPr>
        <w:t>, Staude, treibt früh aus</w:t>
      </w:r>
    </w:p>
    <w:p w:rsidR="0030208A" w:rsidRDefault="00601165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Schnittknoblauch</w:t>
      </w:r>
      <w:r>
        <w:rPr>
          <w:rFonts w:ascii="Arial" w:hAnsi="Arial"/>
          <w:sz w:val="20"/>
        </w:rPr>
        <w:t>, breitblätteriger Schnittlauch mit Knobigeschmack</w:t>
      </w:r>
    </w:p>
    <w:p w:rsidR="0030208A" w:rsidRDefault="00601165">
      <w:pP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>Römischer Schildampfer</w:t>
      </w:r>
      <w:r>
        <w:rPr>
          <w:rFonts w:ascii="Arial" w:eastAsia="Arial" w:hAnsi="Arial" w:cs="Arial"/>
          <w:color w:val="000000"/>
          <w:sz w:val="20"/>
          <w:szCs w:val="20"/>
        </w:rPr>
        <w:t>, Staude, kleinblätteriger Sauerampfer, Ernte nach Schnitt bis zum Frost</w:t>
      </w:r>
    </w:p>
    <w:p w:rsidR="0030208A" w:rsidRDefault="00601165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Baumspinat</w:t>
      </w:r>
      <w:r>
        <w:rPr>
          <w:rFonts w:ascii="Arial" w:hAnsi="Arial"/>
          <w:sz w:val="20"/>
        </w:rPr>
        <w:t>, Chenopodium giganteum Magentaspreen, bis 3 m hohes Gänsefußgewächs mit roten Triebspitzen,</w:t>
      </w:r>
    </w:p>
    <w:p w:rsidR="0030208A" w:rsidRDefault="0030208A">
      <w:pPr>
        <w:rPr>
          <w:rFonts w:ascii="Arial" w:hAnsi="Arial"/>
          <w:sz w:val="20"/>
        </w:rPr>
      </w:pPr>
    </w:p>
    <w:p w:rsidR="0030208A" w:rsidRDefault="00601165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Muskateller Salbei</w:t>
      </w:r>
      <w:r>
        <w:rPr>
          <w:rFonts w:ascii="Arial" w:hAnsi="Arial"/>
          <w:sz w:val="20"/>
        </w:rPr>
        <w:t>, zweijährige Duftpflanze</w:t>
      </w:r>
    </w:p>
    <w:p w:rsidR="0030208A" w:rsidRDefault="0030208A"/>
    <w:p w:rsidR="0030208A" w:rsidRDefault="00601165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>Chili</w:t>
      </w:r>
    </w:p>
    <w:p w:rsidR="0030208A" w:rsidRDefault="00601165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Wildchili</w:t>
      </w:r>
      <w:r>
        <w:rPr>
          <w:rFonts w:ascii="Arial" w:hAnsi="Arial"/>
          <w:sz w:val="20"/>
        </w:rPr>
        <w:t>, kleine, verzweigte Pflanzen mit roten, länglichen Früchten, Schärfe 7 -8, kann überwintert werden</w:t>
      </w:r>
    </w:p>
    <w:p w:rsidR="0030208A" w:rsidRDefault="00601165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Hot Lemon</w:t>
      </w:r>
      <w:r>
        <w:rPr>
          <w:rFonts w:ascii="Arial" w:hAnsi="Arial"/>
          <w:sz w:val="20"/>
        </w:rPr>
        <w:t>, Capsicum bacatum, mit gelben, länglichen Früchten, schwach nach Zitrone riechend, Schärfe 7 -8</w:t>
      </w:r>
    </w:p>
    <w:p w:rsidR="0030208A" w:rsidRDefault="00601165">
      <w:pPr>
        <w:rPr>
          <w:rFonts w:ascii="Arial" w:hAnsi="Arial"/>
          <w:sz w:val="20"/>
        </w:rPr>
      </w:pPr>
      <w:proofErr w:type="spellStart"/>
      <w:r>
        <w:rPr>
          <w:rFonts w:ascii="Arial" w:hAnsi="Arial"/>
          <w:b/>
          <w:bCs/>
          <w:sz w:val="20"/>
        </w:rPr>
        <w:t>Criolla</w:t>
      </w:r>
      <w:bookmarkStart w:id="0" w:name="_GoBack"/>
      <w:bookmarkEnd w:id="0"/>
      <w:proofErr w:type="spellEnd"/>
      <w:r>
        <w:rPr>
          <w:rFonts w:ascii="Arial" w:hAnsi="Arial"/>
          <w:b/>
          <w:bCs/>
          <w:sz w:val="20"/>
        </w:rPr>
        <w:t xml:space="preserve"> </w:t>
      </w:r>
      <w:proofErr w:type="spellStart"/>
      <w:r>
        <w:rPr>
          <w:rFonts w:ascii="Arial" w:hAnsi="Arial"/>
          <w:b/>
          <w:bCs/>
          <w:sz w:val="20"/>
        </w:rPr>
        <w:t>Sella</w:t>
      </w:r>
      <w:proofErr w:type="spellEnd"/>
      <w:r>
        <w:rPr>
          <w:rFonts w:ascii="Arial" w:hAnsi="Arial"/>
          <w:sz w:val="20"/>
        </w:rPr>
        <w:t xml:space="preserve">, frühe Früchte, länglich, </w:t>
      </w:r>
      <w:proofErr w:type="spellStart"/>
      <w:r>
        <w:rPr>
          <w:rFonts w:ascii="Arial" w:hAnsi="Arial"/>
          <w:sz w:val="20"/>
        </w:rPr>
        <w:t>orangefarbend</w:t>
      </w:r>
      <w:proofErr w:type="spellEnd"/>
      <w:r>
        <w:rPr>
          <w:rFonts w:ascii="Arial" w:hAnsi="Arial"/>
          <w:sz w:val="20"/>
        </w:rPr>
        <w:t>, Schärfe 4-5</w:t>
      </w:r>
    </w:p>
    <w:p w:rsidR="0030208A" w:rsidRDefault="00601165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Rotes Horn, scharf</w:t>
      </w:r>
      <w:r>
        <w:rPr>
          <w:rFonts w:ascii="Arial" w:hAnsi="Arial"/>
          <w:sz w:val="20"/>
        </w:rPr>
        <w:t>, rote, hornartige Früchte, Schärfe 6 -7</w:t>
      </w:r>
    </w:p>
    <w:p w:rsidR="0030208A" w:rsidRDefault="00601165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Sibirisches Hauspaprika</w:t>
      </w:r>
      <w:r>
        <w:rPr>
          <w:rFonts w:ascii="Arial" w:hAnsi="Arial"/>
          <w:sz w:val="20"/>
        </w:rPr>
        <w:t>, buschige Pflanze mit kleinen roten Früchten, Schärfe 8, kann überwintert werden</w:t>
      </w:r>
    </w:p>
    <w:p w:rsidR="0030208A" w:rsidRDefault="00601165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Türkisches Freiland Chili</w:t>
      </w:r>
      <w:r>
        <w:rPr>
          <w:rFonts w:ascii="Arial" w:hAnsi="Arial"/>
          <w:sz w:val="20"/>
        </w:rPr>
        <w:t>, frühe hornartige, rote Früchte, Schärfe 3</w:t>
      </w:r>
    </w:p>
    <w:p w:rsidR="0030208A" w:rsidRDefault="00601165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Sardische Kugel</w:t>
      </w:r>
      <w:r>
        <w:rPr>
          <w:rFonts w:ascii="Arial" w:hAnsi="Arial"/>
          <w:sz w:val="20"/>
        </w:rPr>
        <w:t>, hohe Pflanze mit roten Kugelfrüchten, Schärfe 5-6</w:t>
      </w:r>
    </w:p>
    <w:p w:rsidR="0030208A" w:rsidRDefault="00601165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Glockenchili,</w:t>
      </w:r>
      <w:r>
        <w:rPr>
          <w:rFonts w:ascii="Arial" w:hAnsi="Arial"/>
          <w:sz w:val="20"/>
        </w:rPr>
        <w:t xml:space="preserve"> hohe, spät fruchtende Sorte mit glockenförmigen Früchten, Schärfe 3 -4</w:t>
      </w:r>
    </w:p>
    <w:p w:rsidR="0030208A" w:rsidRDefault="00601165">
      <w:pPr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>Peperoni Lombardo</w:t>
      </w:r>
      <w:r>
        <w:rPr>
          <w:rFonts w:ascii="Arial" w:hAnsi="Arial"/>
          <w:sz w:val="20"/>
        </w:rPr>
        <w:t>, gelbgrüne, buschige Pflanze mit langen, roten Früchten, Schärfe 1 -2</w:t>
      </w:r>
    </w:p>
    <w:p w:rsidR="0030208A" w:rsidRDefault="0030208A">
      <w:pPr>
        <w:rPr>
          <w:rFonts w:ascii="Arial" w:hAnsi="Arial"/>
          <w:sz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>
      <w:pPr>
        <w:rPr>
          <w:rFonts w:ascii="Arial" w:eastAsia="Arial" w:hAnsi="Arial" w:cs="Arial"/>
          <w:color w:val="000000"/>
          <w:sz w:val="20"/>
          <w:szCs w:val="20"/>
        </w:rPr>
      </w:pPr>
    </w:p>
    <w:p w:rsidR="0030208A" w:rsidRDefault="0030208A"/>
    <w:sectPr w:rsidR="0030208A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67E" w:rsidRDefault="00E1067E">
      <w:r>
        <w:separator/>
      </w:r>
    </w:p>
  </w:endnote>
  <w:endnote w:type="continuationSeparator" w:id="0">
    <w:p w:rsidR="00E1067E" w:rsidRDefault="00E10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67E" w:rsidRDefault="00E1067E">
      <w:r>
        <w:rPr>
          <w:color w:val="000000"/>
        </w:rPr>
        <w:separator/>
      </w:r>
    </w:p>
  </w:footnote>
  <w:footnote w:type="continuationSeparator" w:id="0">
    <w:p w:rsidR="00E1067E" w:rsidRDefault="00E106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08A"/>
    <w:rsid w:val="00247B98"/>
    <w:rsid w:val="0030208A"/>
    <w:rsid w:val="003431A1"/>
    <w:rsid w:val="00601165"/>
    <w:rsid w:val="008126D4"/>
    <w:rsid w:val="00865F58"/>
    <w:rsid w:val="00931934"/>
    <w:rsid w:val="00AC063F"/>
    <w:rsid w:val="00D31379"/>
    <w:rsid w:val="00E10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6A0F4A-3905-458F-A756-E3593A3A7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1098</Words>
  <Characters>6922</Characters>
  <Application>Microsoft Office Word</Application>
  <DocSecurity>0</DocSecurity>
  <Lines>57</Lines>
  <Paragraphs>16</Paragraphs>
  <ScaleCrop>false</ScaleCrop>
  <Company/>
  <LinksUpToDate>false</LinksUpToDate>
  <CharactersWithSpaces>8004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Kornelia Stock</dc:creator>
  <cp:lastModifiedBy>Windows User</cp:lastModifiedBy>
  <cp:revision>6</cp:revision>
  <dcterms:created xsi:type="dcterms:W3CDTF">2018-01-18T12:29:00Z</dcterms:created>
  <dcterms:modified xsi:type="dcterms:W3CDTF">2020-07-27T12:41:00Z</dcterms:modified>
</cp:coreProperties>
</file>